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F278D3" w:rsidRPr="00F278D3" w:rsidTr="00F278D3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F278D3" w:rsidRPr="00F278D3" w:rsidRDefault="00F278D3" w:rsidP="00F278D3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278D3">
              <w:rPr>
                <w:rFonts w:ascii="Arial" w:eastAsia="Times New Roman" w:hAnsi="Arial" w:cs="Arial"/>
                <w:sz w:val="20"/>
                <w:szCs w:val="20"/>
              </w:rPr>
              <w:t>Na temelju čl. 9. Statuta Općine Brckovljani (Službeni glasnik Općine Brckovljani broj 5/01) i članka 34. Zakona o lokalnoj i područnoj (regionalnoj) samoupravi (Narodne novine broj 33/01 i 129/05), Općinsko Vijeće Općine Brckovljani na svojoj 7. sjednici održanoj 10.03.2006. godine donijelo je</w:t>
            </w:r>
          </w:p>
        </w:tc>
        <w:tc>
          <w:tcPr>
            <w:tcW w:w="1100" w:type="pct"/>
            <w:vAlign w:val="center"/>
            <w:hideMark/>
          </w:tcPr>
          <w:p w:rsidR="00F278D3" w:rsidRPr="00F278D3" w:rsidRDefault="00F278D3" w:rsidP="00F2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278D3" w:rsidRPr="00F278D3" w:rsidRDefault="00F278D3" w:rsidP="00F278D3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78D3">
        <w:rPr>
          <w:rFonts w:ascii="Arial" w:eastAsia="Times New Roman" w:hAnsi="Arial" w:cs="Arial"/>
          <w:b/>
          <w:bCs/>
          <w:color w:val="000000"/>
          <w:sz w:val="24"/>
          <w:szCs w:val="24"/>
        </w:rPr>
        <w:t>ODLUKU </w:t>
      </w:r>
      <w:r w:rsidRPr="00F278D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 IZMJENAMA I DOPUNAMA </w:t>
      </w:r>
      <w:r w:rsidRPr="00F278D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POSLOVNIKA OPĆINSKOG VIJEĆA OPĆINE BRCKOVLJANI</w:t>
      </w:r>
    </w:p>
    <w:p w:rsidR="00F278D3" w:rsidRPr="00F278D3" w:rsidRDefault="00F278D3" w:rsidP="00F278D3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78D3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F278D3" w:rsidRPr="00F278D3" w:rsidRDefault="00F278D3" w:rsidP="00F278D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278D3">
        <w:rPr>
          <w:rFonts w:ascii="Arial" w:eastAsia="Times New Roman" w:hAnsi="Arial" w:cs="Arial"/>
          <w:color w:val="000000"/>
          <w:sz w:val="20"/>
          <w:szCs w:val="20"/>
        </w:rPr>
        <w:t>U članku 72. stavku 1. riječi “jedne četvrtine” mijenjaju se u “najmanje jedne trećine”.</w:t>
      </w:r>
    </w:p>
    <w:p w:rsidR="00F278D3" w:rsidRPr="00F278D3" w:rsidRDefault="00F278D3" w:rsidP="00F278D3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78D3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F278D3" w:rsidRPr="00F278D3" w:rsidRDefault="00F278D3" w:rsidP="00F278D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278D3">
        <w:rPr>
          <w:rFonts w:ascii="Arial" w:eastAsia="Times New Roman" w:hAnsi="Arial" w:cs="Arial"/>
          <w:color w:val="000000"/>
          <w:sz w:val="20"/>
          <w:szCs w:val="20"/>
        </w:rPr>
        <w:t>Ova Odluka stupa na snagu osmi dan od dana objave u Službenom glasniku Općine Brckovljani.</w:t>
      </w:r>
    </w:p>
    <w:p w:rsidR="00F278D3" w:rsidRPr="00F278D3" w:rsidRDefault="00F278D3" w:rsidP="00F278D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278D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F278D3" w:rsidRPr="00F278D3" w:rsidTr="00F278D3">
        <w:trPr>
          <w:tblCellSpacing w:w="0" w:type="dxa"/>
        </w:trPr>
        <w:tc>
          <w:tcPr>
            <w:tcW w:w="3500" w:type="pct"/>
            <w:vAlign w:val="center"/>
            <w:hideMark/>
          </w:tcPr>
          <w:p w:rsidR="00F278D3" w:rsidRPr="00F278D3" w:rsidRDefault="00F278D3" w:rsidP="00F2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F278D3" w:rsidRPr="00F278D3" w:rsidRDefault="00F278D3" w:rsidP="00F278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8D3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F278D3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F278D3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F278D3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F278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Milan Kralj</w:t>
            </w:r>
          </w:p>
        </w:tc>
      </w:tr>
    </w:tbl>
    <w:p w:rsidR="00F278D3" w:rsidRPr="00F278D3" w:rsidRDefault="00F278D3" w:rsidP="00F278D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278D3">
        <w:rPr>
          <w:rFonts w:ascii="Arial" w:eastAsia="Times New Roman" w:hAnsi="Arial" w:cs="Arial"/>
          <w:color w:val="000000"/>
          <w:sz w:val="20"/>
          <w:szCs w:val="20"/>
        </w:rPr>
        <w:t>Klasa: 021-05/06-01/23</w:t>
      </w:r>
    </w:p>
    <w:p w:rsidR="00F278D3" w:rsidRPr="00F278D3" w:rsidRDefault="00F278D3" w:rsidP="00F278D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278D3">
        <w:rPr>
          <w:rFonts w:ascii="Arial" w:eastAsia="Times New Roman" w:hAnsi="Arial" w:cs="Arial"/>
          <w:color w:val="000000"/>
          <w:sz w:val="20"/>
          <w:szCs w:val="20"/>
        </w:rPr>
        <w:t>Ur. broj: 238/04-06-07</w:t>
      </w:r>
    </w:p>
    <w:p w:rsidR="00F278D3" w:rsidRPr="00F278D3" w:rsidRDefault="00F278D3" w:rsidP="00F278D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278D3">
        <w:rPr>
          <w:rFonts w:ascii="Arial" w:eastAsia="Times New Roman" w:hAnsi="Arial" w:cs="Arial"/>
          <w:color w:val="000000"/>
          <w:sz w:val="20"/>
          <w:szCs w:val="20"/>
        </w:rPr>
        <w:t>Dugo Selo, 10.03.2006.</w:t>
      </w:r>
    </w:p>
    <w:p w:rsidR="00E30F31" w:rsidRDefault="00E30F31"/>
    <w:sectPr w:rsidR="00E30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F278D3"/>
    <w:rsid w:val="00E30F31"/>
    <w:rsid w:val="00F27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F27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F27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F27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27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2016-07-19T20:15:00Z</dcterms:created>
  <dcterms:modified xsi:type="dcterms:W3CDTF">2016-07-19T20:15:00Z</dcterms:modified>
</cp:coreProperties>
</file>